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F57E3F" w:rsidRPr="00F57E3F" w:rsidTr="00F57E3F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F57E3F" w:rsidRPr="00F57E3F" w:rsidRDefault="00F57E3F" w:rsidP="00F57E3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</w:pPr>
            <w:r w:rsidRPr="00F57E3F"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  <w:t>PL Nº 043/2018. PREGÃO ELETRÔNICO Nº 008/2018. OBJETO: REGISTRO DE PREÇOS PARA AQUISIÇÃO DE MATERIAL GRÁFICO</w:t>
            </w:r>
          </w:p>
        </w:tc>
      </w:tr>
    </w:tbl>
    <w:p w:rsidR="00F57E3F" w:rsidRPr="00F57E3F" w:rsidRDefault="00F57E3F" w:rsidP="00F57E3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F57E3F" w:rsidRPr="00F57E3F" w:rsidTr="00F57E3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57E3F" w:rsidRPr="00F57E3F" w:rsidRDefault="00F57E3F" w:rsidP="00F57E3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F57E3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PUBLICADO NO DOE PÁG. 35 DATA:30/08/2018</w:t>
            </w:r>
          </w:p>
          <w:p w:rsidR="00F57E3F" w:rsidRPr="00F57E3F" w:rsidRDefault="00F57E3F" w:rsidP="00F57E3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F57E3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  <w:p w:rsidR="00F57E3F" w:rsidRPr="00F57E3F" w:rsidRDefault="00F57E3F" w:rsidP="00F57E3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F57E3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SECRETARIA DAS CIDADES</w:t>
            </w:r>
          </w:p>
          <w:p w:rsidR="00F57E3F" w:rsidRPr="00F57E3F" w:rsidRDefault="00F57E3F" w:rsidP="00F57E3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F57E3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DETRAN/PE</w:t>
            </w:r>
          </w:p>
          <w:p w:rsidR="00F57E3F" w:rsidRPr="00F57E3F" w:rsidRDefault="00F57E3F" w:rsidP="00F57E3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F57E3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HOMOLOGAÇÃO DE LICITAÇÃO</w:t>
            </w:r>
          </w:p>
          <w:p w:rsidR="00F57E3F" w:rsidRPr="00F57E3F" w:rsidRDefault="00F57E3F" w:rsidP="00F57E3F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F57E3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PL Nº 043/2018.  PREGÃO ELETRÔNICO Nº 008/2018. OBJETO: REGISTRO DE PREÇOS PARA AQUISIÇÃO DE MATERIAL GRÁFICO. Objeto natureza: aquisição de bens. Responsável: Marta Rosa Rabelo </w:t>
            </w:r>
            <w:proofErr w:type="spellStart"/>
            <w:r w:rsidRPr="00F57E3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Loquingen</w:t>
            </w:r>
            <w:proofErr w:type="spellEnd"/>
            <w:r w:rsidRPr="00F57E3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- Presidente/Pregoeiro CPL II. Valor estimado R$ 69.102,72 (sessenta e nove mil, cento e dois reais e setenta e dois centavos). Licitante vencedora: AVM EMPREENDIMENTOS, SERVIÇOS E COMERCIO - EIRELI - ME, CNPJ nº 17.325.974/0001-48, com o valor de R$ 48.606,80 (quarenta e oito mil, seiscentos e seis reais e oitenta centavos). O Diretor Presidente resolve HOMOLOGAR o processo licitatório em epígrafe.  Recife, 29/08/2018.</w:t>
            </w:r>
          </w:p>
          <w:p w:rsidR="00F57E3F" w:rsidRPr="00F57E3F" w:rsidRDefault="00F57E3F" w:rsidP="00F57E3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F57E3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CHARLES ANDREWS SOUSA RIBEIRO - Diretor Presidente</w:t>
            </w:r>
          </w:p>
        </w:tc>
      </w:tr>
    </w:tbl>
    <w:p w:rsidR="0097253F" w:rsidRPr="00F57E3F" w:rsidRDefault="0097253F" w:rsidP="00F57E3F">
      <w:bookmarkStart w:id="0" w:name="_GoBack"/>
      <w:bookmarkEnd w:id="0"/>
    </w:p>
    <w:sectPr w:rsidR="0097253F" w:rsidRPr="00F57E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47"/>
    <w:rsid w:val="001A3E3B"/>
    <w:rsid w:val="0097253F"/>
    <w:rsid w:val="00BF5359"/>
    <w:rsid w:val="00D04347"/>
    <w:rsid w:val="00F54BA3"/>
    <w:rsid w:val="00F5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2D91C-EB25-49B6-82A7-B322AA57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4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043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5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Detran PE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Zilber Campello</dc:creator>
  <cp:keywords/>
  <dc:description/>
  <cp:lastModifiedBy>Andreia Zilber Campello</cp:lastModifiedBy>
  <cp:revision>2</cp:revision>
  <dcterms:created xsi:type="dcterms:W3CDTF">2018-10-18T13:35:00Z</dcterms:created>
  <dcterms:modified xsi:type="dcterms:W3CDTF">2018-10-18T13:35:00Z</dcterms:modified>
</cp:coreProperties>
</file>