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8A489D" w:rsidRPr="008A489D" w:rsidTr="008A489D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8A489D" w:rsidRPr="008A489D" w:rsidRDefault="008A489D" w:rsidP="008A489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8A489D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045/2018. PREGÃO ELETRÔNICO Nº 009/2018. OBJETO: AQUISIÇÃO DE EQUIPAMENTOS ELETRÔNICOS UTILIZADAS NA SINALIZAÇÃO SEMAFÓRICA</w:t>
            </w:r>
          </w:p>
        </w:tc>
      </w:tr>
    </w:tbl>
    <w:p w:rsidR="008A489D" w:rsidRPr="008A489D" w:rsidRDefault="008A489D" w:rsidP="008A48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8A489D" w:rsidRPr="008A489D" w:rsidTr="008A489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A489D" w:rsidRPr="008A489D" w:rsidRDefault="008A489D" w:rsidP="008A489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A489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13 DATA:07/09/2018</w:t>
            </w:r>
          </w:p>
          <w:p w:rsidR="008A489D" w:rsidRPr="008A489D" w:rsidRDefault="008A489D" w:rsidP="008A489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A489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8A489D" w:rsidRPr="008A489D" w:rsidRDefault="008A489D" w:rsidP="008A489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A489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8A489D" w:rsidRPr="008A489D" w:rsidRDefault="008A489D" w:rsidP="008A489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A489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8A489D" w:rsidRPr="008A489D" w:rsidRDefault="008A489D" w:rsidP="008A489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A489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AVISO DE LICITAÇÃO</w:t>
            </w:r>
          </w:p>
          <w:p w:rsidR="008A489D" w:rsidRPr="008A489D" w:rsidRDefault="008A489D" w:rsidP="008A489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A489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045/2018.  PREGÃO ELETRÔNICO Nº 009/2018. OBJETO: AQUISIÇÃO DE EQUIPAMENTOS ELETRÔNICOS UTILIZADAS NA SINALIZAÇÃO SEMAFÓRICA. Objeto natureza: aquisição de bens. Entrega das propostas até o momento de sua abertura, que acontecerá em 21/09/2018 às 09:30. Início do Pregão: 21/09/2018 às 10:00 (horário de Brasília). O edital está disponível no site </w:t>
            </w:r>
            <w:hyperlink r:id="rId4" w:history="1">
              <w:r w:rsidRPr="008A489D">
                <w:rPr>
                  <w:rFonts w:ascii="Verdana" w:eastAsia="Times New Roman" w:hAnsi="Verdana" w:cs="Times New Roman"/>
                  <w:color w:val="1A7FB9"/>
                  <w:sz w:val="18"/>
                  <w:szCs w:val="18"/>
                  <w:lang w:eastAsia="pt-BR"/>
                </w:rPr>
                <w:t>www.peintegrado.pe.gov.br</w:t>
              </w:r>
            </w:hyperlink>
            <w:r w:rsidRPr="008A489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, onde acontecerá a licitação. Valor máximo aceitável: R$ 155.166,46 (cento e cinquenta e cinco mil, cento e sessenta e seis reais e quarenta e seis centavos). Recife, 06/09/2018.</w:t>
            </w:r>
          </w:p>
          <w:p w:rsidR="008A489D" w:rsidRPr="008A489D" w:rsidRDefault="008A489D" w:rsidP="008A489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A489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Ricardo Alves Câmara Machado - Presidente/Pregoeiro CPL I</w:t>
            </w:r>
          </w:p>
        </w:tc>
      </w:tr>
    </w:tbl>
    <w:p w:rsidR="0097253F" w:rsidRDefault="0097253F">
      <w:bookmarkStart w:id="0" w:name="_GoBack"/>
      <w:bookmarkEnd w:id="0"/>
    </w:p>
    <w:sectPr w:rsidR="00972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9D"/>
    <w:rsid w:val="008A489D"/>
    <w:rsid w:val="0097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E66DB-63BB-4485-9FF2-E93EF21F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A489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A4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integrado.pe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1</cp:revision>
  <dcterms:created xsi:type="dcterms:W3CDTF">2018-10-18T12:29:00Z</dcterms:created>
  <dcterms:modified xsi:type="dcterms:W3CDTF">2018-10-18T12:30:00Z</dcterms:modified>
</cp:coreProperties>
</file>